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695" w:rsidRDefault="00504695" w:rsidP="00504695">
      <w:pPr>
        <w:rPr>
          <w:sz w:val="28"/>
          <w:szCs w:val="28"/>
        </w:rPr>
      </w:pPr>
      <w:r w:rsidRPr="008D7DA1">
        <w:rPr>
          <w:sz w:val="28"/>
          <w:szCs w:val="28"/>
        </w:rPr>
        <w:t>Foglald össze diasorozat segítségével az ókori világ 7 csodáját! Mindegyik csodát külön diára helyezz el! A diákon jelenjenek meg animációval a fontosabb adatok, és helyezz el rajtuk egy-egy képet is! A diák háttereit azonosan mindegyik dián „fehér márvá</w:t>
      </w:r>
      <w:r w:rsidR="008D7DA1" w:rsidRPr="008D7DA1">
        <w:rPr>
          <w:sz w:val="28"/>
          <w:szCs w:val="28"/>
        </w:rPr>
        <w:t xml:space="preserve">ny” anyagmintával </w:t>
      </w:r>
      <w:proofErr w:type="spellStart"/>
      <w:r w:rsidR="008D7DA1" w:rsidRPr="008D7DA1">
        <w:rPr>
          <w:sz w:val="28"/>
          <w:szCs w:val="28"/>
        </w:rPr>
        <w:t>tö</w:t>
      </w:r>
      <w:r w:rsidRPr="008D7DA1">
        <w:rPr>
          <w:sz w:val="28"/>
          <w:szCs w:val="28"/>
        </w:rPr>
        <w:t>ltsd</w:t>
      </w:r>
      <w:proofErr w:type="spellEnd"/>
      <w:r w:rsidRPr="008D7DA1">
        <w:rPr>
          <w:sz w:val="28"/>
          <w:szCs w:val="28"/>
        </w:rPr>
        <w:t xml:space="preserve"> ki! A diák közé azonos áttűnést állíts be, amelyek kattintásra induljanak!</w:t>
      </w:r>
      <w:bookmarkStart w:id="0" w:name="_GoBack"/>
      <w:bookmarkEnd w:id="0"/>
    </w:p>
    <w:p w:rsidR="00504695" w:rsidRPr="008D7DA1" w:rsidRDefault="008D7DA1" w:rsidP="00504695">
      <w:pPr>
        <w:rPr>
          <w:color w:val="FF0000"/>
        </w:rPr>
      </w:pPr>
      <w:r w:rsidRPr="008D7DA1">
        <w:rPr>
          <w:color w:val="FF0000"/>
        </w:rPr>
        <w:t>Egy kis segítség:</w:t>
      </w:r>
    </w:p>
    <w:p w:rsidR="00504695" w:rsidRDefault="00504695" w:rsidP="00504695">
      <w:r>
        <w:t xml:space="preserve">A világ 7 csodája </w:t>
      </w:r>
    </w:p>
    <w:p w:rsidR="00504695" w:rsidRDefault="00504695" w:rsidP="00504695">
      <w:r>
        <w:t xml:space="preserve">Az ókori világ hét csodája a hét legismertebb ókori építmény. A hét csodát először a </w:t>
      </w:r>
      <w:proofErr w:type="spellStart"/>
      <w:r>
        <w:t>Szidóni</w:t>
      </w:r>
      <w:proofErr w:type="spellEnd"/>
      <w:r>
        <w:t xml:space="preserve"> </w:t>
      </w:r>
      <w:proofErr w:type="spellStart"/>
      <w:r>
        <w:t>Antipatrosz</w:t>
      </w:r>
      <w:proofErr w:type="spellEnd"/>
      <w:r>
        <w:t xml:space="preserve"> említette az i. e. 2. században írt epigrammájában. </w:t>
      </w:r>
    </w:p>
    <w:p w:rsidR="00504695" w:rsidRDefault="00504695" w:rsidP="00504695">
      <w:r>
        <w:t xml:space="preserve">A műben a legimpozánsabb és a legpompásabb építmények szerepelnek, amelyek a következők: </w:t>
      </w:r>
    </w:p>
    <w:p w:rsidR="00504695" w:rsidRDefault="00504695" w:rsidP="00504695"/>
    <w:p w:rsidR="00504695" w:rsidRDefault="00504695" w:rsidP="00504695">
      <w:proofErr w:type="spellStart"/>
      <w:r>
        <w:t>Gízai</w:t>
      </w:r>
      <w:proofErr w:type="spellEnd"/>
      <w:r>
        <w:t xml:space="preserve"> piramisok </w:t>
      </w:r>
    </w:p>
    <w:p w:rsidR="00504695" w:rsidRDefault="00504695" w:rsidP="00504695">
      <w:proofErr w:type="spellStart"/>
      <w:r>
        <w:t>Gízai</w:t>
      </w:r>
      <w:proofErr w:type="spellEnd"/>
      <w:r>
        <w:t xml:space="preserve"> piramisok néven három piramist értünk: az egyiptomi </w:t>
      </w:r>
      <w:proofErr w:type="spellStart"/>
      <w:r>
        <w:t>óbirodalmi</w:t>
      </w:r>
      <w:proofErr w:type="spellEnd"/>
      <w:r>
        <w:t xml:space="preserve"> </w:t>
      </w:r>
      <w:proofErr w:type="spellStart"/>
      <w:r>
        <w:t>Hufu</w:t>
      </w:r>
      <w:proofErr w:type="spellEnd"/>
      <w:r>
        <w:t xml:space="preserve">, </w:t>
      </w:r>
      <w:proofErr w:type="spellStart"/>
      <w:r>
        <w:t>Hafré</w:t>
      </w:r>
      <w:proofErr w:type="spellEnd"/>
      <w:r>
        <w:t xml:space="preserve"> és </w:t>
      </w:r>
      <w:proofErr w:type="spellStart"/>
      <w:r>
        <w:t>Menkauré</w:t>
      </w:r>
      <w:proofErr w:type="spellEnd"/>
      <w:r>
        <w:t xml:space="preserve"> fáraók piramisait. </w:t>
      </w:r>
    </w:p>
    <w:p w:rsidR="00504695" w:rsidRDefault="00504695" w:rsidP="00504695">
      <w:r>
        <w:t xml:space="preserve">A </w:t>
      </w:r>
      <w:proofErr w:type="spellStart"/>
      <w:r>
        <w:t>gízai</w:t>
      </w:r>
      <w:proofErr w:type="spellEnd"/>
      <w:r>
        <w:t xml:space="preserve"> piramisok közül </w:t>
      </w:r>
      <w:proofErr w:type="spellStart"/>
      <w:r>
        <w:t>Hufu</w:t>
      </w:r>
      <w:proofErr w:type="spellEnd"/>
      <w:r>
        <w:t xml:space="preserve"> piramisa az ókori világ Hét Csodájának az egyike. </w:t>
      </w:r>
    </w:p>
    <w:p w:rsidR="00504695" w:rsidRDefault="00504695" w:rsidP="00504695">
      <w:r>
        <w:t xml:space="preserve">A három legnagyobb piramist Kr. e. 2600 és 2500 között építették. </w:t>
      </w:r>
    </w:p>
    <w:p w:rsidR="00504695" w:rsidRDefault="00504695" w:rsidP="00504695"/>
    <w:p w:rsidR="00504695" w:rsidRDefault="00504695" w:rsidP="00504695"/>
    <w:p w:rsidR="00504695" w:rsidRDefault="00504695" w:rsidP="00504695">
      <w:r>
        <w:t xml:space="preserve">Szemirámisz függőkertje </w:t>
      </w:r>
    </w:p>
    <w:p w:rsidR="00504695" w:rsidRDefault="00504695" w:rsidP="00504695">
      <w:r>
        <w:t xml:space="preserve">Szemirámisz függőkertje (ismeretes még a babilóniai függőkert elnevezés is) és Babilon falai Babilóniában (ma Irak területén található) az ókori világ hét csodája közé tartozik. Feltételezhetően ezek az építmények II. </w:t>
      </w:r>
      <w:proofErr w:type="spellStart"/>
      <w:r>
        <w:t>Nabú-kudurri-uszur</w:t>
      </w:r>
      <w:proofErr w:type="spellEnd"/>
      <w:r>
        <w:t xml:space="preserve"> kérésére épültek, i. e. 600-ban. A kerteket Nabukodonozor király parancsára alakították ki. A király a feleségét akarta megörvendeztetni a kerttel, aki folyton-folyvást szülőföldje zöld vidékei után sóvárgott. </w:t>
      </w:r>
    </w:p>
    <w:p w:rsidR="00504695" w:rsidRDefault="00504695" w:rsidP="00504695"/>
    <w:p w:rsidR="00504695" w:rsidRDefault="00504695" w:rsidP="00504695"/>
    <w:p w:rsidR="00504695" w:rsidRDefault="00504695" w:rsidP="00504695">
      <w:proofErr w:type="spellStart"/>
      <w:r>
        <w:t>Epheszoszi</w:t>
      </w:r>
      <w:proofErr w:type="spellEnd"/>
      <w:r>
        <w:t xml:space="preserve"> Artemisz-templom </w:t>
      </w:r>
    </w:p>
    <w:p w:rsidR="00504695" w:rsidRDefault="00504695" w:rsidP="00504695">
      <w:r>
        <w:t xml:space="preserve">Artemisz temploma (görögül: </w:t>
      </w:r>
      <w:proofErr w:type="spellStart"/>
      <w:r>
        <w:t>Artemision</w:t>
      </w:r>
      <w:proofErr w:type="spellEnd"/>
      <w:r>
        <w:t xml:space="preserve">, latinul: </w:t>
      </w:r>
      <w:proofErr w:type="spellStart"/>
      <w:r>
        <w:t>Artemisium</w:t>
      </w:r>
      <w:proofErr w:type="spellEnd"/>
      <w:r>
        <w:t xml:space="preserve">) más néven Diana temploma, egy ókori görög templom volt, amelyet Artemisz istennőnek ajánlottak fel. Az eredeti templomból (ami az ókori világ hét csodái közé tartozott) semmi sem maradt fenn az utókornak </w:t>
      </w:r>
    </w:p>
    <w:p w:rsidR="00504695" w:rsidRDefault="00504695" w:rsidP="00504695"/>
    <w:p w:rsidR="00504695" w:rsidRDefault="00504695" w:rsidP="00504695"/>
    <w:p w:rsidR="00504695" w:rsidRDefault="00504695" w:rsidP="00504695">
      <w:r>
        <w:t xml:space="preserve">Pheidiasz olümpiai Zeusz-szobra </w:t>
      </w:r>
    </w:p>
    <w:p w:rsidR="00504695" w:rsidRDefault="00504695" w:rsidP="00504695">
      <w:r>
        <w:t xml:space="preserve">Zeusz a görög mitológia főistene. Apja felett aratott győzelme emlékére megparancsolta, hogy rendezzenek a tiszteletére Olümpia városában sportversenyeket. </w:t>
      </w:r>
    </w:p>
    <w:p w:rsidR="00504695" w:rsidRDefault="00504695" w:rsidP="00504695"/>
    <w:p w:rsidR="00504695" w:rsidRDefault="00504695" w:rsidP="00504695"/>
    <w:p w:rsidR="00504695" w:rsidRDefault="00504695" w:rsidP="00504695">
      <w:proofErr w:type="spellStart"/>
      <w:r>
        <w:t>Halikarnasszoszi</w:t>
      </w:r>
      <w:proofErr w:type="spellEnd"/>
      <w:r>
        <w:t xml:space="preserve"> mauzóleum </w:t>
      </w:r>
    </w:p>
    <w:p w:rsidR="00504695" w:rsidRDefault="00504695" w:rsidP="00504695">
      <w:proofErr w:type="spellStart"/>
      <w:r>
        <w:t>Halikarnasszoszi</w:t>
      </w:r>
      <w:proofErr w:type="spellEnd"/>
      <w:r>
        <w:t xml:space="preserve"> mauzóleum, </w:t>
      </w:r>
      <w:proofErr w:type="spellStart"/>
      <w:r>
        <w:t>Mauszólosz</w:t>
      </w:r>
      <w:proofErr w:type="spellEnd"/>
      <w:r>
        <w:t xml:space="preserve"> királyi helytartó síremléke a kis-ázsiai </w:t>
      </w:r>
      <w:proofErr w:type="spellStart"/>
      <w:r>
        <w:t>Halikarnasszoszban</w:t>
      </w:r>
      <w:proofErr w:type="spellEnd"/>
      <w:r>
        <w:t xml:space="preserve">. Az ókori világ hét csodájának egyike. Az épület a mauzóleum nevet a király </w:t>
      </w:r>
      <w:proofErr w:type="spellStart"/>
      <w:r>
        <w:t>Mauszólosz</w:t>
      </w:r>
      <w:proofErr w:type="spellEnd"/>
      <w:r>
        <w:t xml:space="preserve"> után kapta. </w:t>
      </w:r>
      <w:proofErr w:type="spellStart"/>
      <w:r>
        <w:t>Mauszólosz</w:t>
      </w:r>
      <w:proofErr w:type="spellEnd"/>
      <w:r>
        <w:t xml:space="preserve"> </w:t>
      </w:r>
      <w:proofErr w:type="spellStart"/>
      <w:r>
        <w:t>Kária</w:t>
      </w:r>
      <w:proofErr w:type="spellEnd"/>
      <w:r>
        <w:t xml:space="preserve"> uralkodója volt, </w:t>
      </w:r>
      <w:proofErr w:type="spellStart"/>
      <w:r>
        <w:t>Kária</w:t>
      </w:r>
      <w:proofErr w:type="spellEnd"/>
      <w:r>
        <w:t xml:space="preserve"> pedig i. e. 377 – 353-ig a Perzsa Birodalom részét képezte. </w:t>
      </w:r>
    </w:p>
    <w:p w:rsidR="00504695" w:rsidRDefault="00504695" w:rsidP="00504695"/>
    <w:p w:rsidR="00504695" w:rsidRDefault="00504695" w:rsidP="00504695"/>
    <w:p w:rsidR="00504695" w:rsidRDefault="00504695" w:rsidP="00504695">
      <w:r>
        <w:t xml:space="preserve">Rodoszi Kolosszus </w:t>
      </w:r>
    </w:p>
    <w:p w:rsidR="00504695" w:rsidRDefault="00504695" w:rsidP="00504695">
      <w:r>
        <w:t xml:space="preserve">A Rodoszi Kolosszus Héliosz isten óriási méretű szobra volt, Rodosz városában. A világ hét csodája közül hatodikként tartották számon. A szobor ókori források szerint 70 könyök magas volt, azaz semmiképp sem magasabb 33-35 méternél. A szobor építésekor azért esett Héliosz istenre a választás, mert a monda szerint Zeusz legkisebb fia, miután apja, Zeusz főisten felosztotta a világot gyermekei között, kimaradt a felosztásból. Kárpótlásul azt kérte apjától, hogy adja neki Rodosz szigetét, amelynek neve rózsát jelent. Így a rodoszi nép Hélioszhoz imádkozott. </w:t>
      </w:r>
    </w:p>
    <w:p w:rsidR="00504695" w:rsidRDefault="00504695" w:rsidP="00504695"/>
    <w:p w:rsidR="00504695" w:rsidRDefault="00504695" w:rsidP="00504695"/>
    <w:p w:rsidR="00504695" w:rsidRDefault="00504695" w:rsidP="00504695">
      <w:r>
        <w:t xml:space="preserve">Alexandriai világítótorony </w:t>
      </w:r>
    </w:p>
    <w:p w:rsidR="00504695" w:rsidRDefault="00504695" w:rsidP="00504695">
      <w:r>
        <w:t xml:space="preserve">Az alexandriai világítótorony Kr. e. 3. század folyamán épült Egyiptom területén az alexandriai </w:t>
      </w:r>
      <w:proofErr w:type="spellStart"/>
      <w:r>
        <w:t>Pharos</w:t>
      </w:r>
      <w:proofErr w:type="spellEnd"/>
      <w:r>
        <w:t xml:space="preserve"> szigeten. </w:t>
      </w:r>
      <w:proofErr w:type="gramStart"/>
      <w:r>
        <w:t>Először</w:t>
      </w:r>
      <w:proofErr w:type="gramEnd"/>
      <w:r>
        <w:t xml:space="preserve"> mint a kikötőt jelző szimbólum, később világítótorony lett belőle. </w:t>
      </w:r>
    </w:p>
    <w:p w:rsidR="008555E4" w:rsidRDefault="00504695" w:rsidP="00504695">
      <w:r>
        <w:t xml:space="preserve">Magasságát 115 és 135 méter közöttire becsülik. </w:t>
      </w:r>
      <w:proofErr w:type="spellStart"/>
      <w:r>
        <w:t>Sidoni</w:t>
      </w:r>
      <w:proofErr w:type="spellEnd"/>
      <w:r>
        <w:t xml:space="preserve"> Antipáter a világ hét csodái közé sorolta.</w:t>
      </w:r>
    </w:p>
    <w:sectPr w:rsidR="008555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695"/>
    <w:rsid w:val="001E2401"/>
    <w:rsid w:val="00504695"/>
    <w:rsid w:val="008555E4"/>
    <w:rsid w:val="008D7D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299EC"/>
  <w15:chartTrackingRefBased/>
  <w15:docId w15:val="{FDC0D65D-AE29-4049-BEE2-8841DA20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2717</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Teplán Attila</dc:creator>
  <cp:keywords/>
  <dc:description/>
  <cp:lastModifiedBy>Teplán Attila</cp:lastModifiedBy>
  <cp:revision>2</cp:revision>
  <dcterms:created xsi:type="dcterms:W3CDTF">2017-05-17T19:22:00Z</dcterms:created>
  <dcterms:modified xsi:type="dcterms:W3CDTF">2017-05-17T19:22:00Z</dcterms:modified>
</cp:coreProperties>
</file>